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DEC2" w14:textId="77777777" w:rsidR="004D3293" w:rsidRDefault="004D3293" w:rsidP="00AD154F">
      <w:pPr>
        <w:jc w:val="center"/>
        <w:rPr>
          <w:rFonts w:ascii="Tahoma" w:hAnsi="Tahoma" w:cs="Tahoma"/>
          <w:b/>
          <w:sz w:val="10"/>
          <w:szCs w:val="10"/>
        </w:rPr>
      </w:pPr>
    </w:p>
    <w:p w14:paraId="385B90F8" w14:textId="77777777" w:rsidR="00184B7B" w:rsidRDefault="00184B7B" w:rsidP="00AD154F">
      <w:pPr>
        <w:jc w:val="center"/>
        <w:rPr>
          <w:rFonts w:ascii="Tahoma" w:hAnsi="Tahoma" w:cs="Tahoma"/>
          <w:b/>
          <w:sz w:val="10"/>
          <w:szCs w:val="10"/>
        </w:rPr>
      </w:pPr>
    </w:p>
    <w:p w14:paraId="2BD5416D" w14:textId="77777777" w:rsidR="00BB0423" w:rsidRPr="00016543" w:rsidRDefault="00BB0423" w:rsidP="00AD154F">
      <w:pPr>
        <w:jc w:val="center"/>
        <w:rPr>
          <w:rFonts w:ascii="Tahoma" w:hAnsi="Tahoma" w:cs="Tahoma"/>
          <w:b/>
          <w:sz w:val="10"/>
          <w:szCs w:val="10"/>
        </w:rPr>
      </w:pPr>
    </w:p>
    <w:p w14:paraId="2F3BC971" w14:textId="77777777" w:rsidR="00AD154F" w:rsidRPr="001F52FE" w:rsidRDefault="00AD154F" w:rsidP="00D02F39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F52FE">
        <w:rPr>
          <w:rFonts w:ascii="Tahoma" w:hAnsi="Tahoma" w:cs="Tahoma"/>
          <w:b/>
          <w:sz w:val="36"/>
          <w:szCs w:val="36"/>
        </w:rPr>
        <w:t>FARMAKOEKOMIKA I</w:t>
      </w:r>
      <w:r w:rsidR="002B1B4E">
        <w:rPr>
          <w:rFonts w:ascii="Tahoma" w:hAnsi="Tahoma" w:cs="Tahoma"/>
          <w:b/>
          <w:sz w:val="36"/>
          <w:szCs w:val="36"/>
        </w:rPr>
        <w:t>I</w:t>
      </w:r>
      <w:r w:rsidRPr="001F52FE">
        <w:rPr>
          <w:rFonts w:ascii="Tahoma" w:hAnsi="Tahoma" w:cs="Tahoma"/>
          <w:b/>
          <w:sz w:val="36"/>
          <w:szCs w:val="36"/>
        </w:rPr>
        <w:t>.</w:t>
      </w:r>
    </w:p>
    <w:p w14:paraId="23ABBB89" w14:textId="091DEFDC" w:rsidR="00AD154F" w:rsidRPr="00AF763D" w:rsidRDefault="003C021B" w:rsidP="00D02F39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 </w:t>
      </w:r>
      <w:r w:rsidR="00E241E6">
        <w:rPr>
          <w:rFonts w:ascii="Tahoma" w:hAnsi="Tahoma" w:cs="Tahoma"/>
          <w:b/>
          <w:sz w:val="22"/>
          <w:szCs w:val="22"/>
        </w:rPr>
        <w:t>1958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B3450" w:rsidRPr="00AF763D">
        <w:rPr>
          <w:rFonts w:ascii="Tahoma" w:hAnsi="Tahoma" w:cs="Tahoma"/>
          <w:b/>
          <w:sz w:val="22"/>
          <w:szCs w:val="22"/>
        </w:rPr>
        <w:t>K</w:t>
      </w:r>
      <w:r w:rsidR="00B145E2">
        <w:rPr>
          <w:rFonts w:ascii="Tahoma" w:hAnsi="Tahoma" w:cs="Tahoma"/>
          <w:b/>
          <w:sz w:val="22"/>
          <w:szCs w:val="22"/>
        </w:rPr>
        <w:t>urz certifikačnej prípravy</w:t>
      </w:r>
    </w:p>
    <w:p w14:paraId="0E463530" w14:textId="77777777" w:rsidR="00AD154F" w:rsidRPr="00C03291" w:rsidRDefault="00AD154F" w:rsidP="00AD154F">
      <w:pPr>
        <w:jc w:val="center"/>
        <w:rPr>
          <w:rFonts w:ascii="Tahoma" w:hAnsi="Tahoma" w:cs="Tahoma"/>
          <w:sz w:val="14"/>
          <w:szCs w:val="14"/>
        </w:rPr>
      </w:pPr>
    </w:p>
    <w:p w14:paraId="367331AE" w14:textId="64F52627" w:rsidR="00AD154F" w:rsidRPr="00AF763D" w:rsidRDefault="00E87B0A" w:rsidP="00AD154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</w:t>
      </w:r>
      <w:r w:rsidR="009E2A0A">
        <w:rPr>
          <w:rFonts w:ascii="Tahoma" w:hAnsi="Tahoma" w:cs="Tahoma"/>
          <w:sz w:val="22"/>
          <w:szCs w:val="22"/>
        </w:rPr>
        <w:t>5</w:t>
      </w:r>
      <w:r w:rsidR="00AD154F" w:rsidRPr="00AF763D">
        <w:rPr>
          <w:rFonts w:ascii="Tahoma" w:hAnsi="Tahoma" w:cs="Tahoma"/>
          <w:sz w:val="22"/>
          <w:szCs w:val="22"/>
        </w:rPr>
        <w:t xml:space="preserve">. </w:t>
      </w:r>
      <w:r w:rsidR="004977D2">
        <w:rPr>
          <w:rFonts w:ascii="Tahoma" w:hAnsi="Tahoma" w:cs="Tahoma"/>
          <w:sz w:val="22"/>
          <w:szCs w:val="22"/>
        </w:rPr>
        <w:t xml:space="preserve">– </w:t>
      </w:r>
      <w:r w:rsidR="00000146">
        <w:rPr>
          <w:rFonts w:ascii="Tahoma" w:hAnsi="Tahoma" w:cs="Tahoma"/>
          <w:sz w:val="22"/>
          <w:szCs w:val="22"/>
        </w:rPr>
        <w:t>0</w:t>
      </w:r>
      <w:r w:rsidR="009E2A0A">
        <w:rPr>
          <w:rFonts w:ascii="Tahoma" w:hAnsi="Tahoma" w:cs="Tahoma"/>
          <w:sz w:val="22"/>
          <w:szCs w:val="22"/>
        </w:rPr>
        <w:t>6</w:t>
      </w:r>
      <w:r w:rsidR="00CC248D" w:rsidRPr="00AF763D">
        <w:rPr>
          <w:rFonts w:ascii="Tahoma" w:hAnsi="Tahoma" w:cs="Tahoma"/>
          <w:sz w:val="22"/>
          <w:szCs w:val="22"/>
        </w:rPr>
        <w:t xml:space="preserve">. </w:t>
      </w:r>
      <w:r w:rsidR="004977D2">
        <w:rPr>
          <w:rFonts w:ascii="Tahoma" w:hAnsi="Tahoma" w:cs="Tahoma"/>
          <w:sz w:val="22"/>
          <w:szCs w:val="22"/>
        </w:rPr>
        <w:t>marca 20</w:t>
      </w:r>
      <w:r w:rsidR="009E2A0A">
        <w:rPr>
          <w:rFonts w:ascii="Tahoma" w:hAnsi="Tahoma" w:cs="Tahoma"/>
          <w:sz w:val="22"/>
          <w:szCs w:val="22"/>
        </w:rPr>
        <w:t>20</w:t>
      </w:r>
      <w:r w:rsidR="00AD154F" w:rsidRPr="00AF763D">
        <w:rPr>
          <w:rFonts w:ascii="Tahoma" w:hAnsi="Tahoma" w:cs="Tahoma"/>
          <w:sz w:val="22"/>
          <w:szCs w:val="22"/>
        </w:rPr>
        <w:t>, Bratislava</w:t>
      </w:r>
      <w:r w:rsidR="004977D2">
        <w:rPr>
          <w:rFonts w:ascii="Tahoma" w:hAnsi="Tahoma" w:cs="Tahoma"/>
          <w:sz w:val="22"/>
          <w:szCs w:val="22"/>
        </w:rPr>
        <w:t>, SZU</w:t>
      </w:r>
      <w:r w:rsidR="008B4D89">
        <w:rPr>
          <w:rFonts w:ascii="Tahoma" w:hAnsi="Tahoma" w:cs="Tahoma"/>
          <w:sz w:val="22"/>
          <w:szCs w:val="22"/>
        </w:rPr>
        <w:t>, B-</w:t>
      </w:r>
      <w:r w:rsidR="0077144A">
        <w:rPr>
          <w:rFonts w:ascii="Tahoma" w:hAnsi="Tahoma" w:cs="Tahoma"/>
          <w:sz w:val="22"/>
          <w:szCs w:val="22"/>
        </w:rPr>
        <w:t>220</w:t>
      </w:r>
    </w:p>
    <w:p w14:paraId="7C459F5F" w14:textId="77777777" w:rsidR="00AD154F" w:rsidRDefault="00AD154F" w:rsidP="00AD154F">
      <w:pPr>
        <w:jc w:val="center"/>
        <w:rPr>
          <w:rFonts w:ascii="Tahoma" w:hAnsi="Tahoma" w:cs="Tahoma"/>
          <w:sz w:val="14"/>
          <w:szCs w:val="14"/>
        </w:rPr>
      </w:pPr>
    </w:p>
    <w:p w14:paraId="16000470" w14:textId="77777777" w:rsidR="00184B7B" w:rsidRDefault="00184B7B" w:rsidP="00AD154F">
      <w:pPr>
        <w:jc w:val="center"/>
        <w:rPr>
          <w:rFonts w:ascii="Tahoma" w:hAnsi="Tahoma" w:cs="Tahoma"/>
          <w:sz w:val="14"/>
          <w:szCs w:val="14"/>
        </w:rPr>
      </w:pPr>
    </w:p>
    <w:p w14:paraId="19B6F928" w14:textId="77777777" w:rsidR="00184B7B" w:rsidRPr="007A78DB" w:rsidRDefault="00184B7B" w:rsidP="00AD154F">
      <w:pPr>
        <w:jc w:val="center"/>
        <w:rPr>
          <w:rFonts w:ascii="Tahoma" w:hAnsi="Tahoma" w:cs="Tahoma"/>
          <w:sz w:val="14"/>
          <w:szCs w:val="14"/>
        </w:rPr>
      </w:pPr>
    </w:p>
    <w:p w14:paraId="1B813D6A" w14:textId="34830F52" w:rsidR="00AD154F" w:rsidRDefault="00E87B0A" w:rsidP="00D02F39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9E2A0A">
        <w:rPr>
          <w:rFonts w:ascii="Tahoma" w:hAnsi="Tahoma" w:cs="Tahoma"/>
          <w:b/>
          <w:sz w:val="22"/>
          <w:szCs w:val="22"/>
        </w:rPr>
        <w:t>5</w:t>
      </w:r>
      <w:r w:rsidR="008A2094" w:rsidRPr="00AF763D">
        <w:rPr>
          <w:rFonts w:ascii="Tahoma" w:hAnsi="Tahoma" w:cs="Tahoma"/>
          <w:b/>
          <w:sz w:val="22"/>
          <w:szCs w:val="22"/>
        </w:rPr>
        <w:t>. marec</w:t>
      </w:r>
      <w:r w:rsidR="00000146">
        <w:rPr>
          <w:rFonts w:ascii="Tahoma" w:hAnsi="Tahoma" w:cs="Tahoma"/>
          <w:b/>
          <w:sz w:val="22"/>
          <w:szCs w:val="22"/>
        </w:rPr>
        <w:t xml:space="preserve"> </w:t>
      </w:r>
      <w:r w:rsidR="00F55D1C">
        <w:rPr>
          <w:rFonts w:ascii="Tahoma" w:hAnsi="Tahoma" w:cs="Tahoma"/>
          <w:b/>
          <w:sz w:val="22"/>
          <w:szCs w:val="22"/>
        </w:rPr>
        <w:t>20</w:t>
      </w:r>
      <w:r w:rsidR="009E2A0A">
        <w:rPr>
          <w:rFonts w:ascii="Tahoma" w:hAnsi="Tahoma" w:cs="Tahoma"/>
          <w:b/>
          <w:sz w:val="22"/>
          <w:szCs w:val="22"/>
        </w:rPr>
        <w:t>20</w:t>
      </w:r>
      <w:r w:rsidR="008A2094" w:rsidRPr="00AF763D">
        <w:rPr>
          <w:rFonts w:ascii="Tahoma" w:hAnsi="Tahoma" w:cs="Tahoma"/>
          <w:b/>
          <w:sz w:val="22"/>
          <w:szCs w:val="22"/>
        </w:rPr>
        <w:t xml:space="preserve"> (štvrtok</w:t>
      </w:r>
      <w:r w:rsidR="00EE511B" w:rsidRPr="00AF763D">
        <w:rPr>
          <w:rFonts w:ascii="Tahoma" w:hAnsi="Tahoma" w:cs="Tahoma"/>
          <w:b/>
          <w:sz w:val="22"/>
          <w:szCs w:val="22"/>
        </w:rPr>
        <w:t>)</w:t>
      </w:r>
    </w:p>
    <w:p w14:paraId="481DC2BB" w14:textId="77777777" w:rsidR="00414D17" w:rsidRPr="00AF763D" w:rsidRDefault="00414D17" w:rsidP="00D02F39">
      <w:pPr>
        <w:outlineLvl w:val="0"/>
        <w:rPr>
          <w:rFonts w:ascii="Tahoma" w:hAnsi="Tahoma" w:cs="Tahoma"/>
          <w:b/>
          <w:sz w:val="22"/>
          <w:szCs w:val="22"/>
        </w:rPr>
      </w:pPr>
    </w:p>
    <w:p w14:paraId="38C454C1" w14:textId="77777777" w:rsidR="00CC248D" w:rsidRPr="00FB1162" w:rsidRDefault="00CC248D">
      <w:pPr>
        <w:rPr>
          <w:rFonts w:ascii="Tahoma" w:hAnsi="Tahoma" w:cs="Tahoma"/>
          <w:sz w:val="6"/>
          <w:szCs w:val="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724"/>
        <w:gridCol w:w="5944"/>
        <w:gridCol w:w="1800"/>
      </w:tblGrid>
      <w:tr w:rsidR="000D73BD" w:rsidRPr="00884334" w14:paraId="7560623B" w14:textId="77777777" w:rsidTr="00884334">
        <w:tc>
          <w:tcPr>
            <w:tcW w:w="1724" w:type="dxa"/>
            <w:shd w:val="clear" w:color="auto" w:fill="auto"/>
          </w:tcPr>
          <w:p w14:paraId="5EF43B44" w14:textId="77777777" w:rsidR="000D73BD" w:rsidRPr="008A544D" w:rsidRDefault="000D73B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44D">
              <w:rPr>
                <w:rFonts w:ascii="Tahoma" w:hAnsi="Tahoma" w:cs="Tahoma"/>
                <w:b/>
                <w:sz w:val="22"/>
                <w:szCs w:val="22"/>
              </w:rPr>
              <w:t>Čas</w:t>
            </w:r>
          </w:p>
        </w:tc>
        <w:tc>
          <w:tcPr>
            <w:tcW w:w="5944" w:type="dxa"/>
            <w:shd w:val="clear" w:color="auto" w:fill="auto"/>
          </w:tcPr>
          <w:p w14:paraId="5A9280A9" w14:textId="77777777" w:rsidR="000D73BD" w:rsidRPr="008A544D" w:rsidRDefault="000D73B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44D">
              <w:rPr>
                <w:rFonts w:ascii="Tahoma" w:hAnsi="Tahoma" w:cs="Tahoma"/>
                <w:b/>
                <w:sz w:val="22"/>
                <w:szCs w:val="22"/>
              </w:rPr>
              <w:t>Názov prednášky</w:t>
            </w:r>
          </w:p>
        </w:tc>
        <w:tc>
          <w:tcPr>
            <w:tcW w:w="1800" w:type="dxa"/>
            <w:shd w:val="clear" w:color="auto" w:fill="auto"/>
          </w:tcPr>
          <w:p w14:paraId="415EAEE2" w14:textId="4EB3055D" w:rsidR="000D73BD" w:rsidRDefault="000D73B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67E59F" w14:textId="77777777" w:rsidR="00414D17" w:rsidRPr="008A544D" w:rsidRDefault="00414D1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E0F693" w14:textId="77777777" w:rsidR="00076C74" w:rsidRPr="008A544D" w:rsidRDefault="00076C74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C7960" w:rsidRPr="00884334" w14:paraId="37197A9D" w14:textId="77777777" w:rsidTr="00884334">
        <w:tc>
          <w:tcPr>
            <w:tcW w:w="1724" w:type="dxa"/>
            <w:shd w:val="clear" w:color="auto" w:fill="auto"/>
          </w:tcPr>
          <w:p w14:paraId="0DA562F4" w14:textId="77777777" w:rsidR="005C7960" w:rsidRPr="00884334" w:rsidRDefault="005C7960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 xml:space="preserve">08:00 –  09:00 </w:t>
            </w:r>
          </w:p>
        </w:tc>
        <w:tc>
          <w:tcPr>
            <w:tcW w:w="5944" w:type="dxa"/>
            <w:shd w:val="clear" w:color="auto" w:fill="auto"/>
          </w:tcPr>
          <w:p w14:paraId="1CD1E550" w14:textId="77777777" w:rsidR="004A26CD" w:rsidRPr="00BF012F" w:rsidRDefault="00E87B0A" w:rsidP="004A2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Inštruktáž k absolvovaniu certifikátu</w:t>
            </w:r>
          </w:p>
          <w:p w14:paraId="3B56EA28" w14:textId="77777777" w:rsidR="00706AD2" w:rsidRPr="00884334" w:rsidRDefault="00706AD2" w:rsidP="004A26CD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auto"/>
          </w:tcPr>
          <w:p w14:paraId="1061CDEF" w14:textId="41F3639B" w:rsidR="00434266" w:rsidRDefault="00434266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2615A8" w14:textId="77777777" w:rsidR="00BF09EF" w:rsidRPr="00BF09EF" w:rsidRDefault="00BF09EF" w:rsidP="006C33E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A0C09" w:rsidRPr="00884334" w14:paraId="2076A210" w14:textId="77777777" w:rsidTr="00884334">
        <w:tc>
          <w:tcPr>
            <w:tcW w:w="1724" w:type="dxa"/>
            <w:shd w:val="clear" w:color="auto" w:fill="auto"/>
          </w:tcPr>
          <w:p w14:paraId="6781B5CB" w14:textId="77777777" w:rsidR="00AF7308" w:rsidRDefault="00AF7308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282800" w14:textId="77777777" w:rsidR="007A0C09" w:rsidRPr="00884334" w:rsidRDefault="007A0C09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 xml:space="preserve">09:00 – </w:t>
            </w:r>
            <w:r w:rsidR="00B270A7" w:rsidRPr="00884334">
              <w:rPr>
                <w:rFonts w:ascii="Tahoma" w:hAnsi="Tahoma" w:cs="Tahoma"/>
                <w:sz w:val="22"/>
                <w:szCs w:val="22"/>
              </w:rPr>
              <w:t>10</w:t>
            </w:r>
            <w:r w:rsidRPr="00884334">
              <w:rPr>
                <w:rFonts w:ascii="Tahoma" w:hAnsi="Tahoma" w:cs="Tahoma"/>
                <w:sz w:val="22"/>
                <w:szCs w:val="22"/>
              </w:rPr>
              <w:t>:</w:t>
            </w:r>
            <w:r w:rsidR="00B270A7" w:rsidRPr="00884334">
              <w:rPr>
                <w:rFonts w:ascii="Tahoma" w:hAnsi="Tahoma" w:cs="Tahoma"/>
                <w:sz w:val="22"/>
                <w:szCs w:val="22"/>
              </w:rPr>
              <w:t>0</w:t>
            </w:r>
            <w:r w:rsidRPr="00884334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944" w:type="dxa"/>
            <w:shd w:val="clear" w:color="auto" w:fill="auto"/>
          </w:tcPr>
          <w:p w14:paraId="7D93807B" w14:textId="77777777" w:rsidR="00AF7308" w:rsidRDefault="00AF7308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B4F1E3" w14:textId="77777777" w:rsidR="007A0C09" w:rsidRPr="00884334" w:rsidRDefault="00B270A7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 xml:space="preserve">Metodika výberu </w:t>
            </w:r>
            <w:r w:rsidR="007A0C09" w:rsidRPr="00884334">
              <w:rPr>
                <w:rFonts w:ascii="Tahoma" w:hAnsi="Tahoma" w:cs="Tahoma"/>
                <w:sz w:val="22"/>
                <w:szCs w:val="22"/>
              </w:rPr>
              <w:t>údajov</w:t>
            </w:r>
            <w:r w:rsidRPr="00884334">
              <w:rPr>
                <w:rFonts w:ascii="Tahoma" w:hAnsi="Tahoma" w:cs="Tahoma"/>
                <w:sz w:val="22"/>
                <w:szCs w:val="22"/>
              </w:rPr>
              <w:t xml:space="preserve"> pre farmakoekonomické analýzy</w:t>
            </w:r>
          </w:p>
        </w:tc>
        <w:tc>
          <w:tcPr>
            <w:tcW w:w="1800" w:type="dxa"/>
            <w:shd w:val="clear" w:color="auto" w:fill="auto"/>
          </w:tcPr>
          <w:p w14:paraId="1EB0470A" w14:textId="77777777" w:rsidR="00AF7308" w:rsidRDefault="00AF7308" w:rsidP="00BF09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A21F99" w14:textId="5F846F8A" w:rsidR="001B439C" w:rsidRDefault="001B439C" w:rsidP="00BF09EF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5A33009" w14:textId="77777777" w:rsidR="00BF09EF" w:rsidRPr="00884334" w:rsidRDefault="00BF09EF" w:rsidP="00BF09EF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22699" w:rsidRPr="00884334" w14:paraId="68B5A6F8" w14:textId="77777777" w:rsidTr="00884334">
        <w:tc>
          <w:tcPr>
            <w:tcW w:w="1724" w:type="dxa"/>
            <w:shd w:val="clear" w:color="auto" w:fill="auto"/>
          </w:tcPr>
          <w:p w14:paraId="0233FCA9" w14:textId="77777777" w:rsidR="00AF7308" w:rsidRDefault="00AF7308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707F64" w14:textId="77777777" w:rsidR="00B22699" w:rsidRPr="00884334" w:rsidRDefault="00B22699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10:00 – 11:00</w:t>
            </w:r>
          </w:p>
        </w:tc>
        <w:tc>
          <w:tcPr>
            <w:tcW w:w="5944" w:type="dxa"/>
            <w:shd w:val="clear" w:color="auto" w:fill="auto"/>
          </w:tcPr>
          <w:p w14:paraId="39D3E850" w14:textId="77777777" w:rsidR="00AF7308" w:rsidRDefault="00AF7308" w:rsidP="00D046FA">
            <w:pPr>
              <w:pStyle w:val="Default"/>
              <w:rPr>
                <w:sz w:val="23"/>
                <w:szCs w:val="23"/>
              </w:rPr>
            </w:pPr>
          </w:p>
          <w:p w14:paraId="11840C66" w14:textId="77777777" w:rsidR="00D046FA" w:rsidRDefault="00D046FA" w:rsidP="00D046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Dôvody a princípy modelovania vo FE </w:t>
            </w:r>
          </w:p>
          <w:p w14:paraId="11DC5589" w14:textId="77777777" w:rsidR="00B22699" w:rsidRPr="00884334" w:rsidRDefault="00B22699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CCA3040" w14:textId="77777777" w:rsidR="00AF7308" w:rsidRDefault="00AF7308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A9EC08" w14:textId="3D2865A5" w:rsidR="00B22699" w:rsidRDefault="00B22699" w:rsidP="006C33E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8D0AE26" w14:textId="77777777" w:rsidR="002371EF" w:rsidRPr="002371EF" w:rsidRDefault="002371EF" w:rsidP="006C33E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B439C" w:rsidRPr="00884334" w14:paraId="00C6CA60" w14:textId="77777777" w:rsidTr="00884334">
        <w:tc>
          <w:tcPr>
            <w:tcW w:w="1724" w:type="dxa"/>
            <w:shd w:val="clear" w:color="auto" w:fill="auto"/>
          </w:tcPr>
          <w:p w14:paraId="1BD356A8" w14:textId="77777777" w:rsidR="001B439C" w:rsidRPr="00884334" w:rsidRDefault="000129A7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11:0</w:t>
            </w:r>
            <w:r w:rsidR="00D53EEE" w:rsidRPr="00884334">
              <w:rPr>
                <w:rFonts w:ascii="Tahoma" w:hAnsi="Tahoma" w:cs="Tahoma"/>
                <w:sz w:val="22"/>
                <w:szCs w:val="22"/>
              </w:rPr>
              <w:t>0</w:t>
            </w:r>
            <w:r w:rsidRPr="00884334">
              <w:rPr>
                <w:rFonts w:ascii="Tahoma" w:hAnsi="Tahoma" w:cs="Tahoma"/>
                <w:sz w:val="22"/>
                <w:szCs w:val="22"/>
              </w:rPr>
              <w:t xml:space="preserve"> – 12</w:t>
            </w:r>
            <w:r w:rsidR="001B439C" w:rsidRPr="00884334">
              <w:rPr>
                <w:rFonts w:ascii="Tahoma" w:hAnsi="Tahoma" w:cs="Tahoma"/>
                <w:sz w:val="22"/>
                <w:szCs w:val="22"/>
              </w:rPr>
              <w:t>:</w:t>
            </w:r>
            <w:r w:rsidRPr="00884334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5944" w:type="dxa"/>
            <w:shd w:val="clear" w:color="auto" w:fill="auto"/>
          </w:tcPr>
          <w:p w14:paraId="15B0275A" w14:textId="77777777" w:rsidR="00AF7308" w:rsidRDefault="00AF7308" w:rsidP="00AF7308">
            <w:pPr>
              <w:rPr>
                <w:rFonts w:ascii="Tahoma" w:hAnsi="Tahoma" w:cs="Tahoma"/>
                <w:sz w:val="22"/>
                <w:szCs w:val="22"/>
              </w:rPr>
            </w:pPr>
            <w:r w:rsidRPr="00161153">
              <w:rPr>
                <w:rFonts w:ascii="Tahoma" w:hAnsi="Tahoma" w:cs="Tahoma"/>
                <w:sz w:val="22"/>
                <w:szCs w:val="22"/>
              </w:rPr>
              <w:t>Využitie FEK v reálnej praxi</w:t>
            </w:r>
            <w:r>
              <w:rPr>
                <w:rFonts w:ascii="Tahoma" w:hAnsi="Tahoma" w:cs="Tahoma"/>
                <w:sz w:val="22"/>
                <w:szCs w:val="22"/>
              </w:rPr>
              <w:t xml:space="preserve"> a vo výskume</w:t>
            </w:r>
          </w:p>
          <w:p w14:paraId="21E263A4" w14:textId="77777777" w:rsidR="006C33EE" w:rsidRPr="00BF09EF" w:rsidRDefault="006C33EE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5154A0C" w14:textId="2AA5E085" w:rsidR="00AF7308" w:rsidRDefault="00AF7308" w:rsidP="00AF730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C65C11" w14:textId="77777777" w:rsidR="001B439C" w:rsidRPr="00884334" w:rsidRDefault="001B439C" w:rsidP="00AF73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B439C" w:rsidRPr="00884334" w14:paraId="69B5F385" w14:textId="77777777" w:rsidTr="00884334">
        <w:tc>
          <w:tcPr>
            <w:tcW w:w="1724" w:type="dxa"/>
            <w:shd w:val="clear" w:color="auto" w:fill="auto"/>
          </w:tcPr>
          <w:p w14:paraId="654E8250" w14:textId="77777777" w:rsidR="001B439C" w:rsidRPr="00884334" w:rsidRDefault="00DD5853" w:rsidP="006C33EE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84334">
              <w:rPr>
                <w:rFonts w:ascii="Tahoma" w:hAnsi="Tahoma" w:cs="Tahoma"/>
                <w:i/>
                <w:iCs/>
                <w:sz w:val="22"/>
                <w:szCs w:val="22"/>
              </w:rPr>
              <w:t>12</w:t>
            </w:r>
            <w:r w:rsidR="00962C7C" w:rsidRPr="00884334">
              <w:rPr>
                <w:rFonts w:ascii="Tahoma" w:hAnsi="Tahoma" w:cs="Tahoma"/>
                <w:i/>
                <w:iCs/>
                <w:sz w:val="22"/>
                <w:szCs w:val="22"/>
              </w:rPr>
              <w:t>:</w:t>
            </w:r>
            <w:r w:rsidRPr="00884334">
              <w:rPr>
                <w:rFonts w:ascii="Tahoma" w:hAnsi="Tahoma" w:cs="Tahoma"/>
                <w:i/>
                <w:iCs/>
                <w:sz w:val="22"/>
                <w:szCs w:val="22"/>
              </w:rPr>
              <w:t>00 – 13:0</w:t>
            </w:r>
            <w:r w:rsidR="00962C7C" w:rsidRPr="00884334">
              <w:rPr>
                <w:rFonts w:ascii="Tahoma" w:hAnsi="Tahoma" w:cs="Tahoma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944" w:type="dxa"/>
            <w:shd w:val="clear" w:color="auto" w:fill="auto"/>
          </w:tcPr>
          <w:p w14:paraId="0FEA352C" w14:textId="77777777" w:rsidR="002A2B3D" w:rsidRPr="00884334" w:rsidRDefault="00962C7C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i/>
                <w:sz w:val="22"/>
                <w:szCs w:val="22"/>
              </w:rPr>
              <w:t>Obedňajšia prestávka</w:t>
            </w:r>
          </w:p>
          <w:p w14:paraId="27068C76" w14:textId="77777777" w:rsidR="006C33EE" w:rsidRPr="00884334" w:rsidRDefault="006C33EE" w:rsidP="006C33E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14:paraId="41475C8A" w14:textId="77777777" w:rsidR="001B439C" w:rsidRPr="00884334" w:rsidRDefault="001B439C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B439C" w:rsidRPr="00884334" w14:paraId="07CA2E39" w14:textId="77777777" w:rsidTr="00884334">
        <w:tc>
          <w:tcPr>
            <w:tcW w:w="1724" w:type="dxa"/>
            <w:shd w:val="clear" w:color="auto" w:fill="auto"/>
          </w:tcPr>
          <w:p w14:paraId="044C29E9" w14:textId="77777777" w:rsidR="0030450B" w:rsidRDefault="0030450B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F07508" w14:textId="77777777" w:rsidR="001B439C" w:rsidRPr="00884334" w:rsidRDefault="001B439C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13:00 – 1</w:t>
            </w:r>
            <w:r w:rsidR="0030450B">
              <w:rPr>
                <w:rFonts w:ascii="Tahoma" w:hAnsi="Tahoma" w:cs="Tahoma"/>
                <w:sz w:val="22"/>
                <w:szCs w:val="22"/>
              </w:rPr>
              <w:t>6</w:t>
            </w:r>
            <w:r w:rsidRPr="00884334">
              <w:rPr>
                <w:rFonts w:ascii="Tahoma" w:hAnsi="Tahoma" w:cs="Tahoma"/>
                <w:sz w:val="22"/>
                <w:szCs w:val="22"/>
              </w:rPr>
              <w:t>:00</w:t>
            </w:r>
          </w:p>
          <w:p w14:paraId="3BC6A63F" w14:textId="77777777" w:rsidR="001B439C" w:rsidRPr="00884334" w:rsidRDefault="001B439C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E49FEB" w14:textId="77777777" w:rsidR="001B439C" w:rsidRPr="00884334" w:rsidRDefault="001B439C" w:rsidP="006C33EE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13:00 – 1</w:t>
            </w:r>
            <w:r w:rsidR="0030450B">
              <w:rPr>
                <w:rFonts w:ascii="Tahoma" w:hAnsi="Tahoma" w:cs="Tahoma"/>
                <w:sz w:val="22"/>
                <w:szCs w:val="22"/>
              </w:rPr>
              <w:t>4</w:t>
            </w:r>
            <w:r w:rsidRPr="00884334">
              <w:rPr>
                <w:rFonts w:ascii="Tahoma" w:hAnsi="Tahoma" w:cs="Tahoma"/>
                <w:sz w:val="22"/>
                <w:szCs w:val="22"/>
              </w:rPr>
              <w:t>:</w:t>
            </w:r>
            <w:r w:rsidR="0030450B">
              <w:rPr>
                <w:rFonts w:ascii="Tahoma" w:hAnsi="Tahoma" w:cs="Tahoma"/>
                <w:sz w:val="22"/>
                <w:szCs w:val="22"/>
              </w:rPr>
              <w:t>0</w:t>
            </w:r>
            <w:r w:rsidRPr="00884334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33D7DCD4" w14:textId="77777777" w:rsidR="00414D17" w:rsidRDefault="00414D17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3F7E6A" w14:textId="77777777" w:rsidR="001B439C" w:rsidRPr="00884334" w:rsidRDefault="00AF6ACC" w:rsidP="006C33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0450B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0450B">
              <w:rPr>
                <w:rFonts w:ascii="Tahoma" w:hAnsi="Tahoma" w:cs="Tahoma"/>
                <w:sz w:val="22"/>
                <w:szCs w:val="22"/>
              </w:rPr>
              <w:t>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</w:t>
            </w:r>
            <w:r w:rsidR="0030450B">
              <w:rPr>
                <w:rFonts w:ascii="Tahoma" w:hAnsi="Tahoma" w:cs="Tahoma"/>
                <w:sz w:val="22"/>
                <w:szCs w:val="22"/>
              </w:rPr>
              <w:t>5</w:t>
            </w:r>
            <w:r w:rsidR="001B439C" w:rsidRPr="00884334">
              <w:rPr>
                <w:rFonts w:ascii="Tahoma" w:hAnsi="Tahoma" w:cs="Tahoma"/>
                <w:sz w:val="22"/>
                <w:szCs w:val="22"/>
              </w:rPr>
              <w:t>:</w:t>
            </w:r>
            <w:r w:rsidR="0030450B">
              <w:rPr>
                <w:rFonts w:ascii="Tahoma" w:hAnsi="Tahoma" w:cs="Tahoma"/>
                <w:sz w:val="22"/>
                <w:szCs w:val="22"/>
              </w:rPr>
              <w:t>0</w:t>
            </w:r>
            <w:r w:rsidR="001B439C" w:rsidRPr="00884334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4DE19AB3" w14:textId="77777777" w:rsidR="00414D17" w:rsidRDefault="00414D17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F897F9" w14:textId="77777777" w:rsidR="001B439C" w:rsidRDefault="00AF6ACC" w:rsidP="006C33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0450B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0450B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30450B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0450B">
              <w:rPr>
                <w:rFonts w:ascii="Tahoma" w:hAnsi="Tahoma" w:cs="Tahoma"/>
                <w:sz w:val="22"/>
                <w:szCs w:val="22"/>
              </w:rPr>
              <w:t>0</w:t>
            </w:r>
            <w:r w:rsidR="001B439C" w:rsidRPr="00884334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75EB0837" w14:textId="77777777" w:rsidR="00414D17" w:rsidRDefault="00414D17" w:rsidP="00D046F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A7213D" w14:textId="77777777" w:rsidR="00AF6ACC" w:rsidRPr="00884334" w:rsidRDefault="00AF6ACC" w:rsidP="00D046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44" w:type="dxa"/>
            <w:shd w:val="clear" w:color="auto" w:fill="auto"/>
          </w:tcPr>
          <w:p w14:paraId="2AB2F35C" w14:textId="77777777" w:rsidR="0030450B" w:rsidRDefault="0030450B" w:rsidP="006C33E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2ECDDD" w14:textId="77777777" w:rsidR="001B439C" w:rsidRDefault="001B439C" w:rsidP="006C33E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84334">
              <w:rPr>
                <w:rFonts w:ascii="Tahoma" w:hAnsi="Tahoma" w:cs="Tahoma"/>
                <w:b/>
                <w:sz w:val="22"/>
                <w:szCs w:val="22"/>
              </w:rPr>
              <w:t xml:space="preserve">Praktické cvičenia </w:t>
            </w:r>
          </w:p>
          <w:p w14:paraId="549C6F06" w14:textId="77777777" w:rsidR="0030450B" w:rsidRPr="00884334" w:rsidRDefault="0030450B" w:rsidP="006C33E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05C2DEC" w14:textId="77777777" w:rsidR="001B439C" w:rsidRPr="00884334" w:rsidRDefault="00D046FA" w:rsidP="003045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Demonštrácia modelu</w:t>
            </w:r>
            <w:r w:rsidR="0030450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B439C" w:rsidRPr="00884334">
              <w:rPr>
                <w:rFonts w:ascii="Tahoma" w:hAnsi="Tahoma" w:cs="Tahoma"/>
                <w:sz w:val="22"/>
                <w:szCs w:val="22"/>
              </w:rPr>
              <w:t xml:space="preserve">zadanie úlohy                </w:t>
            </w:r>
          </w:p>
          <w:p w14:paraId="3B5A6A10" w14:textId="77777777" w:rsidR="00414D17" w:rsidRDefault="00414D17" w:rsidP="00884334">
            <w:pPr>
              <w:numPr>
                <w:ilvl w:val="0"/>
                <w:numId w:val="1"/>
              </w:numPr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16A3AB8D" w14:textId="77777777" w:rsidR="00AF6ACC" w:rsidRPr="0030450B" w:rsidRDefault="001B439C" w:rsidP="00884334">
            <w:pPr>
              <w:numPr>
                <w:ilvl w:val="0"/>
                <w:numId w:val="1"/>
              </w:num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30450B">
              <w:rPr>
                <w:rFonts w:ascii="Tahoma" w:hAnsi="Tahoma" w:cs="Tahoma"/>
                <w:sz w:val="22"/>
                <w:szCs w:val="22"/>
              </w:rPr>
              <w:t>práca v</w:t>
            </w:r>
            <w:r w:rsidR="0030450B" w:rsidRPr="0030450B">
              <w:rPr>
                <w:rFonts w:ascii="Tahoma" w:hAnsi="Tahoma" w:cs="Tahoma"/>
                <w:sz w:val="22"/>
                <w:szCs w:val="22"/>
              </w:rPr>
              <w:t> </w:t>
            </w:r>
            <w:r w:rsidRPr="0030450B">
              <w:rPr>
                <w:rFonts w:ascii="Tahoma" w:hAnsi="Tahoma" w:cs="Tahoma"/>
                <w:sz w:val="22"/>
                <w:szCs w:val="22"/>
              </w:rPr>
              <w:t>skupinách</w:t>
            </w:r>
            <w:r w:rsidR="0030450B" w:rsidRPr="0030450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4B1B23" w:rsidRPr="0030450B">
              <w:rPr>
                <w:rFonts w:ascii="Tahoma" w:hAnsi="Tahoma" w:cs="Tahoma"/>
                <w:sz w:val="22"/>
                <w:szCs w:val="22"/>
              </w:rPr>
              <w:t>prezentácia výsledkov</w:t>
            </w:r>
          </w:p>
          <w:p w14:paraId="1FF8FB7E" w14:textId="77777777" w:rsidR="00414D17" w:rsidRDefault="00414D17" w:rsidP="00884334">
            <w:pPr>
              <w:numPr>
                <w:ilvl w:val="0"/>
                <w:numId w:val="1"/>
              </w:numPr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2DD4DE40" w14:textId="77777777" w:rsidR="001B439C" w:rsidRPr="00884334" w:rsidRDefault="00AF6ACC" w:rsidP="00884334">
            <w:pPr>
              <w:numPr>
                <w:ilvl w:val="0"/>
                <w:numId w:val="1"/>
              </w:numPr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diskusia </w:t>
            </w:r>
          </w:p>
        </w:tc>
        <w:tc>
          <w:tcPr>
            <w:tcW w:w="1800" w:type="dxa"/>
            <w:shd w:val="clear" w:color="auto" w:fill="auto"/>
          </w:tcPr>
          <w:p w14:paraId="5A5F100B" w14:textId="77777777" w:rsidR="00AF7308" w:rsidRDefault="00AF7308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F76B30" w14:textId="23A2D4B0" w:rsidR="00AF7308" w:rsidRDefault="00AF7308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D7C736" w14:textId="77777777" w:rsidR="00AF7308" w:rsidRDefault="00AF7308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0233FD" w14:textId="1E4012CC" w:rsidR="001B439C" w:rsidRDefault="001B439C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9154CA" w14:textId="77777777" w:rsidR="004C4B95" w:rsidRPr="00884334" w:rsidRDefault="004C4B95" w:rsidP="006C33E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6EA817" w14:textId="387AAA64" w:rsidR="00AF7308" w:rsidRDefault="00AF7308" w:rsidP="00AF730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336AF9" w14:textId="77777777" w:rsidR="00AF7308" w:rsidRDefault="00AF7308" w:rsidP="00AF730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9BAC85" w14:textId="327895E2" w:rsidR="00AF7308" w:rsidRPr="00884334" w:rsidRDefault="00AF7308" w:rsidP="00AF730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3650E4" w14:textId="77777777" w:rsidR="001B439C" w:rsidRPr="00884334" w:rsidRDefault="001B439C" w:rsidP="00AF6AC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5BE9B1" w14:textId="1112B09E" w:rsidR="00934FEC" w:rsidRDefault="00E87B0A" w:rsidP="00D02F39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9E2A0A">
        <w:rPr>
          <w:rFonts w:ascii="Tahoma" w:hAnsi="Tahoma" w:cs="Tahoma"/>
          <w:b/>
          <w:sz w:val="22"/>
          <w:szCs w:val="22"/>
        </w:rPr>
        <w:t>6</w:t>
      </w:r>
      <w:r w:rsidR="00934FEC" w:rsidRPr="00AF763D">
        <w:rPr>
          <w:rFonts w:ascii="Tahoma" w:hAnsi="Tahoma" w:cs="Tahoma"/>
          <w:b/>
          <w:sz w:val="22"/>
          <w:szCs w:val="22"/>
        </w:rPr>
        <w:t>.</w:t>
      </w:r>
      <w:r w:rsidR="001A1CAC" w:rsidRPr="00AF763D">
        <w:rPr>
          <w:rFonts w:ascii="Tahoma" w:hAnsi="Tahoma" w:cs="Tahoma"/>
          <w:b/>
          <w:sz w:val="22"/>
          <w:szCs w:val="22"/>
        </w:rPr>
        <w:t xml:space="preserve"> mar</w:t>
      </w:r>
      <w:r w:rsidR="00934FEC" w:rsidRPr="00AF763D">
        <w:rPr>
          <w:rFonts w:ascii="Tahoma" w:hAnsi="Tahoma" w:cs="Tahoma"/>
          <w:b/>
          <w:sz w:val="22"/>
          <w:szCs w:val="22"/>
        </w:rPr>
        <w:t>e</w:t>
      </w:r>
      <w:r w:rsidR="00A5517A">
        <w:rPr>
          <w:rFonts w:ascii="Tahoma" w:hAnsi="Tahoma" w:cs="Tahoma"/>
          <w:b/>
          <w:sz w:val="22"/>
          <w:szCs w:val="22"/>
        </w:rPr>
        <w:t>c 20</w:t>
      </w:r>
      <w:r w:rsidR="009E2A0A">
        <w:rPr>
          <w:rFonts w:ascii="Tahoma" w:hAnsi="Tahoma" w:cs="Tahoma"/>
          <w:b/>
          <w:sz w:val="22"/>
          <w:szCs w:val="22"/>
        </w:rPr>
        <w:t>20</w:t>
      </w:r>
      <w:r w:rsidR="001A1CAC" w:rsidRPr="00AF763D">
        <w:rPr>
          <w:rFonts w:ascii="Tahoma" w:hAnsi="Tahoma" w:cs="Tahoma"/>
          <w:b/>
          <w:sz w:val="22"/>
          <w:szCs w:val="22"/>
        </w:rPr>
        <w:t xml:space="preserve"> (piatok</w:t>
      </w:r>
      <w:r w:rsidR="00934FEC" w:rsidRPr="00AF763D">
        <w:rPr>
          <w:rFonts w:ascii="Tahoma" w:hAnsi="Tahoma" w:cs="Tahoma"/>
          <w:b/>
          <w:sz w:val="22"/>
          <w:szCs w:val="22"/>
        </w:rPr>
        <w:t>)</w:t>
      </w:r>
    </w:p>
    <w:p w14:paraId="4B2112DA" w14:textId="77777777" w:rsidR="00414D17" w:rsidRPr="00AF763D" w:rsidRDefault="00414D17" w:rsidP="00D02F39">
      <w:pPr>
        <w:outlineLvl w:val="0"/>
        <w:rPr>
          <w:rFonts w:ascii="Tahoma" w:hAnsi="Tahoma" w:cs="Tahoma"/>
          <w:b/>
          <w:sz w:val="22"/>
          <w:szCs w:val="22"/>
        </w:rPr>
      </w:pPr>
    </w:p>
    <w:p w14:paraId="4EDD103C" w14:textId="77777777" w:rsidR="001237D7" w:rsidRPr="00BE2E2A" w:rsidRDefault="001237D7" w:rsidP="00934FEC">
      <w:pPr>
        <w:rPr>
          <w:rFonts w:ascii="Tahoma" w:hAnsi="Tahoma" w:cs="Tahoma"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1800"/>
      </w:tblGrid>
      <w:tr w:rsidR="00934FEC" w:rsidRPr="00884334" w14:paraId="6C51D819" w14:textId="77777777" w:rsidTr="0088433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9BE0" w14:textId="77777777" w:rsidR="00934FEC" w:rsidRDefault="000A6197" w:rsidP="00E87B0A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 xml:space="preserve">08:00 </w:t>
            </w:r>
            <w:r w:rsidR="00D8310D" w:rsidRPr="00884334">
              <w:rPr>
                <w:rFonts w:ascii="Tahoma" w:hAnsi="Tahoma" w:cs="Tahoma"/>
                <w:sz w:val="22"/>
                <w:szCs w:val="22"/>
              </w:rPr>
              <w:t>–</w:t>
            </w:r>
            <w:r w:rsidR="00E87B0A">
              <w:rPr>
                <w:rFonts w:ascii="Tahoma" w:hAnsi="Tahoma" w:cs="Tahoma"/>
                <w:sz w:val="22"/>
                <w:szCs w:val="22"/>
              </w:rPr>
              <w:t>09</w:t>
            </w:r>
            <w:r w:rsidR="00934FEC" w:rsidRPr="00884334">
              <w:rPr>
                <w:rFonts w:ascii="Tahoma" w:hAnsi="Tahoma" w:cs="Tahoma"/>
                <w:sz w:val="22"/>
                <w:szCs w:val="22"/>
              </w:rPr>
              <w:t>:00</w:t>
            </w:r>
          </w:p>
          <w:p w14:paraId="3E9C9E31" w14:textId="77777777" w:rsidR="00414D17" w:rsidRDefault="00414D17" w:rsidP="00E87B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6D9206" w14:textId="77777777" w:rsidR="00E87B0A" w:rsidRPr="00884334" w:rsidRDefault="00E87B0A" w:rsidP="00E87B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09:00 – 10:00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A9F4" w14:textId="77777777" w:rsidR="00414D17" w:rsidRDefault="00AF7308" w:rsidP="00934F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Evidencia v HTA – databázy, zdroje, časopisy, weby...</w:t>
            </w:r>
          </w:p>
          <w:p w14:paraId="3E8FAAD7" w14:textId="77777777" w:rsidR="00AF7308" w:rsidRDefault="00AF7308" w:rsidP="00934FE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99D299" w14:textId="77777777" w:rsidR="00E87B0A" w:rsidRPr="00884334" w:rsidRDefault="00D046FA" w:rsidP="00934F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Viac</w:t>
            </w:r>
            <w:r w:rsidR="008510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kritériová rozhodovacia analýza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FEEA" w14:textId="55687236" w:rsidR="00AF7308" w:rsidRPr="00884334" w:rsidRDefault="00AF7308" w:rsidP="00AF730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B02DD9" w14:textId="77777777" w:rsidR="00414D17" w:rsidRDefault="00414D17" w:rsidP="00A151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DBCBAE" w14:textId="618993E5" w:rsidR="00E87B0A" w:rsidRDefault="00E87B0A" w:rsidP="00A151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2190A0" w14:textId="77777777" w:rsidR="00AF7308" w:rsidRPr="00884334" w:rsidRDefault="00AF7308" w:rsidP="00A151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B62FBA" w14:textId="77777777" w:rsidR="00D62CA8" w:rsidRPr="00884334" w:rsidRDefault="00D62CA8" w:rsidP="00161153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A6197" w:rsidRPr="00884334" w14:paraId="22591556" w14:textId="77777777" w:rsidTr="0088433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15A5" w14:textId="77777777" w:rsidR="000A6197" w:rsidRPr="00884334" w:rsidRDefault="009D28FC" w:rsidP="00851003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10:00</w:t>
            </w:r>
            <w:r w:rsidR="004F6D04">
              <w:rPr>
                <w:rFonts w:ascii="Tahoma" w:hAnsi="Tahoma" w:cs="Tahoma"/>
                <w:sz w:val="22"/>
                <w:szCs w:val="22"/>
              </w:rPr>
              <w:t xml:space="preserve"> – 1</w:t>
            </w:r>
            <w:r w:rsidR="00851003">
              <w:rPr>
                <w:rFonts w:ascii="Tahoma" w:hAnsi="Tahoma" w:cs="Tahoma"/>
                <w:sz w:val="22"/>
                <w:szCs w:val="22"/>
              </w:rPr>
              <w:t>1</w:t>
            </w:r>
            <w:r w:rsidRPr="00884334">
              <w:rPr>
                <w:rFonts w:ascii="Tahoma" w:hAnsi="Tahoma" w:cs="Tahoma"/>
                <w:sz w:val="22"/>
                <w:szCs w:val="22"/>
              </w:rPr>
              <w:t>:</w:t>
            </w:r>
            <w:r w:rsidR="00F223AC" w:rsidRPr="00884334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176A" w14:textId="77777777" w:rsidR="00414D17" w:rsidRDefault="00E87B0A" w:rsidP="00414D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Farmakoekonomika a zdravotnícke pomôcky</w:t>
            </w:r>
          </w:p>
          <w:p w14:paraId="4489E106" w14:textId="77777777" w:rsidR="00630177" w:rsidRPr="00AA133C" w:rsidRDefault="00630177" w:rsidP="00414D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80C3" w14:textId="0358750B" w:rsidR="00AA133C" w:rsidRPr="00884334" w:rsidRDefault="00AA133C" w:rsidP="00AA13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7AB405" w14:textId="77777777" w:rsidR="000A6197" w:rsidRPr="00884334" w:rsidRDefault="000A6197" w:rsidP="001611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D04" w:rsidRPr="00884334" w14:paraId="79119756" w14:textId="77777777" w:rsidTr="0088433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3EE9" w14:textId="77777777" w:rsidR="004F6D04" w:rsidRPr="00884334" w:rsidRDefault="00851003" w:rsidP="001237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11:00 – 12:00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531A" w14:textId="77777777" w:rsidR="004F6D04" w:rsidRPr="00884334" w:rsidRDefault="00613325" w:rsidP="004F6D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Pohľad pacienta na využitie HTA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6D9D8" w14:textId="27B083DB" w:rsidR="004F6D04" w:rsidRDefault="004F6D04" w:rsidP="000A619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E025A8" w14:textId="77777777" w:rsidR="00013ABB" w:rsidRPr="00884334" w:rsidRDefault="00013ABB" w:rsidP="000A61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6197" w:rsidRPr="00884334" w14:paraId="23A5F5FB" w14:textId="77777777" w:rsidTr="0088433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C171" w14:textId="77777777" w:rsidR="000A6197" w:rsidRPr="00884334" w:rsidRDefault="009D28FC" w:rsidP="001237D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84334">
              <w:rPr>
                <w:rFonts w:ascii="Tahoma" w:hAnsi="Tahoma" w:cs="Tahoma"/>
                <w:i/>
                <w:sz w:val="22"/>
                <w:szCs w:val="22"/>
              </w:rPr>
              <w:t>12:00</w:t>
            </w:r>
            <w:r w:rsidR="000A6197" w:rsidRPr="00884334">
              <w:rPr>
                <w:rFonts w:ascii="Tahoma" w:hAnsi="Tahoma" w:cs="Tahoma"/>
                <w:i/>
                <w:sz w:val="22"/>
                <w:szCs w:val="22"/>
              </w:rPr>
              <w:t xml:space="preserve"> – 13:00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E7FC" w14:textId="77777777" w:rsidR="00125F4E" w:rsidRPr="00884334" w:rsidRDefault="000A6197" w:rsidP="001237D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84334">
              <w:rPr>
                <w:rFonts w:ascii="Tahoma" w:hAnsi="Tahoma" w:cs="Tahoma"/>
                <w:i/>
                <w:sz w:val="22"/>
                <w:szCs w:val="22"/>
              </w:rPr>
              <w:t>Obedňajšia prestávka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A9E0" w14:textId="77777777" w:rsidR="000A6197" w:rsidRPr="00884334" w:rsidRDefault="000A6197" w:rsidP="001237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6197" w:rsidRPr="00884334" w14:paraId="4BCDBEC7" w14:textId="77777777" w:rsidTr="00996D6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5E8C" w14:textId="77777777" w:rsidR="000A6197" w:rsidRPr="00884334" w:rsidRDefault="000A6197" w:rsidP="001237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FBD3" w14:textId="77777777" w:rsidR="000A6197" w:rsidRPr="00884334" w:rsidRDefault="000A6197" w:rsidP="000B6B5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94C3" w14:textId="77777777" w:rsidR="000A6197" w:rsidRPr="00884334" w:rsidRDefault="000A6197" w:rsidP="001237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6197" w:rsidRPr="00884334" w14:paraId="156CFCCF" w14:textId="77777777" w:rsidTr="0088433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AC24" w14:textId="77777777" w:rsidR="000A6197" w:rsidRPr="00884334" w:rsidRDefault="00996D64" w:rsidP="001237D7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13:00 – 1</w:t>
            </w:r>
            <w:r w:rsidR="00613325">
              <w:rPr>
                <w:rFonts w:ascii="Tahoma" w:hAnsi="Tahoma" w:cs="Tahoma"/>
                <w:sz w:val="22"/>
                <w:szCs w:val="22"/>
              </w:rPr>
              <w:t>6</w:t>
            </w:r>
            <w:r w:rsidRPr="00884334">
              <w:rPr>
                <w:rFonts w:ascii="Tahoma" w:hAnsi="Tahoma" w:cs="Tahoma"/>
                <w:sz w:val="22"/>
                <w:szCs w:val="22"/>
              </w:rPr>
              <w:t>:00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9E5E" w14:textId="77777777" w:rsidR="000A6197" w:rsidRPr="00884334" w:rsidRDefault="00E87B0A" w:rsidP="00C764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Prípadové štúdie a diskusia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361F" w14:textId="02757DBE" w:rsidR="000A6197" w:rsidRPr="00884334" w:rsidRDefault="000A6197" w:rsidP="009E2A0A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12B57DC" w14:textId="77777777" w:rsidR="00125F4E" w:rsidRDefault="00125F4E">
      <w:pPr>
        <w:rPr>
          <w:rFonts w:ascii="Tahoma" w:hAnsi="Tahoma" w:cs="Tahoma"/>
          <w:sz w:val="6"/>
          <w:szCs w:val="6"/>
        </w:rPr>
      </w:pPr>
    </w:p>
    <w:p w14:paraId="46D65169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26FE15B8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7C93EEE2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52405966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09B27D4B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1F7D548E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262188CE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6F8A09AB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1DA1E63A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6709F158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037CB89B" w14:textId="77777777" w:rsidR="002371EF" w:rsidRDefault="002371EF">
      <w:pPr>
        <w:rPr>
          <w:rFonts w:ascii="Tahoma" w:hAnsi="Tahoma" w:cs="Tahoma"/>
          <w:sz w:val="6"/>
          <w:szCs w:val="6"/>
        </w:rPr>
      </w:pPr>
    </w:p>
    <w:p w14:paraId="62C2BA8B" w14:textId="77777777" w:rsidR="00AA677F" w:rsidRPr="00E401A9" w:rsidRDefault="00AA677F">
      <w:pPr>
        <w:rPr>
          <w:rFonts w:ascii="Tahoma" w:hAnsi="Tahoma" w:cs="Tahoma"/>
          <w:sz w:val="6"/>
          <w:szCs w:val="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4A62F9" w:rsidRPr="00884334" w14:paraId="324D7573" w14:textId="77777777" w:rsidTr="00884334">
        <w:tc>
          <w:tcPr>
            <w:tcW w:w="4068" w:type="dxa"/>
            <w:shd w:val="clear" w:color="auto" w:fill="auto"/>
          </w:tcPr>
          <w:p w14:paraId="637B5517" w14:textId="54A23D38" w:rsidR="004A62F9" w:rsidRPr="00884334" w:rsidRDefault="001D27FD" w:rsidP="00000146">
            <w:pPr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Bratis</w:t>
            </w:r>
            <w:r w:rsidR="000E447F" w:rsidRPr="00884334">
              <w:rPr>
                <w:rFonts w:ascii="Tahoma" w:hAnsi="Tahoma" w:cs="Tahoma"/>
                <w:sz w:val="22"/>
                <w:szCs w:val="22"/>
              </w:rPr>
              <w:t>lava</w:t>
            </w:r>
            <w:r w:rsidR="00AA2C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3325">
              <w:rPr>
                <w:rFonts w:ascii="Tahoma" w:hAnsi="Tahoma" w:cs="Tahoma"/>
                <w:sz w:val="22"/>
                <w:szCs w:val="22"/>
              </w:rPr>
              <w:t>29</w:t>
            </w:r>
            <w:r w:rsidR="006C47F2">
              <w:rPr>
                <w:rFonts w:ascii="Tahoma" w:hAnsi="Tahoma" w:cs="Tahoma"/>
                <w:sz w:val="22"/>
                <w:szCs w:val="22"/>
              </w:rPr>
              <w:t>.0</w:t>
            </w:r>
            <w:r w:rsidR="00000146">
              <w:rPr>
                <w:rFonts w:ascii="Tahoma" w:hAnsi="Tahoma" w:cs="Tahoma"/>
                <w:sz w:val="22"/>
                <w:szCs w:val="22"/>
              </w:rPr>
              <w:t>1</w:t>
            </w:r>
            <w:r w:rsidR="000E447F" w:rsidRPr="00884334">
              <w:rPr>
                <w:rFonts w:ascii="Tahoma" w:hAnsi="Tahoma" w:cs="Tahoma"/>
                <w:sz w:val="22"/>
                <w:szCs w:val="22"/>
              </w:rPr>
              <w:t>.20</w:t>
            </w:r>
            <w:r w:rsidR="009E2A0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14:paraId="0D7C3118" w14:textId="77777777" w:rsidR="004A62F9" w:rsidRPr="00884334" w:rsidRDefault="00613325" w:rsidP="00B57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</w:t>
            </w:r>
            <w:r w:rsidR="004A62F9" w:rsidRPr="0088433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PharmDr</w:t>
            </w:r>
            <w:r w:rsidR="004A62F9" w:rsidRPr="0088433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Anna </w:t>
            </w:r>
            <w:r w:rsidR="00C11FE6">
              <w:rPr>
                <w:rFonts w:ascii="Tahoma" w:hAnsi="Tahoma" w:cs="Tahoma"/>
                <w:sz w:val="22"/>
                <w:szCs w:val="22"/>
              </w:rPr>
              <w:t xml:space="preserve">Paul </w:t>
            </w:r>
            <w:r>
              <w:rPr>
                <w:rFonts w:ascii="Tahoma" w:hAnsi="Tahoma" w:cs="Tahoma"/>
                <w:sz w:val="22"/>
                <w:szCs w:val="22"/>
              </w:rPr>
              <w:t>Hrabovská</w:t>
            </w:r>
            <w:r w:rsidR="004A62F9" w:rsidRPr="0088433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PhD</w:t>
            </w:r>
            <w:r w:rsidR="004A62F9" w:rsidRPr="0088433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074221C" w14:textId="77777777" w:rsidR="004A62F9" w:rsidRPr="00884334" w:rsidRDefault="004A62F9" w:rsidP="0088433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4334">
              <w:rPr>
                <w:rFonts w:ascii="Tahoma" w:hAnsi="Tahoma" w:cs="Tahoma"/>
                <w:sz w:val="22"/>
                <w:szCs w:val="22"/>
              </w:rPr>
              <w:t>prednost</w:t>
            </w:r>
            <w:r w:rsidR="008E4492">
              <w:rPr>
                <w:rFonts w:ascii="Tahoma" w:hAnsi="Tahoma" w:cs="Tahoma"/>
                <w:sz w:val="22"/>
                <w:szCs w:val="22"/>
              </w:rPr>
              <w:t>k</w:t>
            </w:r>
            <w:r w:rsidRPr="00884334">
              <w:rPr>
                <w:rFonts w:ascii="Tahoma" w:hAnsi="Tahoma" w:cs="Tahoma"/>
                <w:sz w:val="22"/>
                <w:szCs w:val="22"/>
              </w:rPr>
              <w:t>a</w:t>
            </w:r>
            <w:r w:rsidR="00744B97" w:rsidRPr="00884334">
              <w:rPr>
                <w:rFonts w:ascii="Tahoma" w:hAnsi="Tahoma" w:cs="Tahoma"/>
                <w:sz w:val="22"/>
                <w:szCs w:val="22"/>
              </w:rPr>
              <w:t xml:space="preserve"> UFK</w:t>
            </w:r>
            <w:r w:rsidR="0065616D" w:rsidRPr="00884334">
              <w:rPr>
                <w:rFonts w:ascii="Tahoma" w:hAnsi="Tahoma" w:cs="Tahoma"/>
                <w:sz w:val="22"/>
                <w:szCs w:val="22"/>
              </w:rPr>
              <w:t>E</w:t>
            </w:r>
            <w:r w:rsidR="00744B97" w:rsidRPr="00884334">
              <w:rPr>
                <w:rFonts w:ascii="Tahoma" w:hAnsi="Tahoma" w:cs="Tahoma"/>
                <w:sz w:val="22"/>
                <w:szCs w:val="22"/>
              </w:rPr>
              <w:t xml:space="preserve">F </w:t>
            </w:r>
            <w:r w:rsidR="001C5555" w:rsidRPr="00884334">
              <w:rPr>
                <w:rFonts w:ascii="Tahoma" w:hAnsi="Tahoma" w:cs="Tahoma"/>
                <w:sz w:val="22"/>
                <w:szCs w:val="22"/>
              </w:rPr>
              <w:t xml:space="preserve">LF </w:t>
            </w:r>
            <w:r w:rsidR="00744B97" w:rsidRPr="00884334">
              <w:rPr>
                <w:rFonts w:ascii="Tahoma" w:hAnsi="Tahoma" w:cs="Tahoma"/>
                <w:sz w:val="22"/>
                <w:szCs w:val="22"/>
              </w:rPr>
              <w:t>SZU</w:t>
            </w:r>
          </w:p>
        </w:tc>
      </w:tr>
    </w:tbl>
    <w:p w14:paraId="609F7832" w14:textId="77777777" w:rsidR="00E15BAA" w:rsidRDefault="00E15BAA" w:rsidP="00AF7308">
      <w:pPr>
        <w:jc w:val="both"/>
        <w:rPr>
          <w:rFonts w:ascii="Tahoma" w:hAnsi="Tahoma" w:cs="Tahoma"/>
          <w:b/>
        </w:rPr>
      </w:pPr>
    </w:p>
    <w:p w14:paraId="60D2F193" w14:textId="77777777" w:rsidR="00EC4015" w:rsidRDefault="00EC4015" w:rsidP="00AF7308">
      <w:pPr>
        <w:jc w:val="both"/>
        <w:rPr>
          <w:rFonts w:ascii="Tahoma" w:hAnsi="Tahoma" w:cs="Tahoma"/>
          <w:b/>
        </w:rPr>
      </w:pPr>
    </w:p>
    <w:sectPr w:rsidR="00EC4015" w:rsidSect="00932034">
      <w:headerReference w:type="default" r:id="rId8"/>
      <w:footerReference w:type="even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95A8" w14:textId="77777777" w:rsidR="00F914F0" w:rsidRDefault="00F914F0">
      <w:r>
        <w:separator/>
      </w:r>
    </w:p>
  </w:endnote>
  <w:endnote w:type="continuationSeparator" w:id="0">
    <w:p w14:paraId="6EF0D89F" w14:textId="77777777" w:rsidR="00F914F0" w:rsidRDefault="00F9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5208" w14:textId="77777777" w:rsidR="003C243B" w:rsidRDefault="005B2B49" w:rsidP="00186C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C243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243B">
      <w:rPr>
        <w:rStyle w:val="slostrany"/>
        <w:noProof/>
      </w:rPr>
      <w:t>2</w:t>
    </w:r>
    <w:r>
      <w:rPr>
        <w:rStyle w:val="slostrany"/>
      </w:rPr>
      <w:fldChar w:fldCharType="end"/>
    </w:r>
  </w:p>
  <w:p w14:paraId="2535CD28" w14:textId="77777777" w:rsidR="003C243B" w:rsidRDefault="003C24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8285" w14:textId="77777777" w:rsidR="00F914F0" w:rsidRDefault="00F914F0">
      <w:r>
        <w:separator/>
      </w:r>
    </w:p>
  </w:footnote>
  <w:footnote w:type="continuationSeparator" w:id="0">
    <w:p w14:paraId="2ACEC99E" w14:textId="77777777" w:rsidR="00F914F0" w:rsidRDefault="00F9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E326" w14:textId="77777777" w:rsidR="003C243B" w:rsidRDefault="003C243B" w:rsidP="008033EB">
    <w:pPr>
      <w:jc w:val="center"/>
      <w:outlineLvl w:val="0"/>
      <w:rPr>
        <w:rFonts w:ascii="Tahoma" w:hAnsi="Tahoma" w:cs="Tahoma"/>
        <w:sz w:val="22"/>
        <w:szCs w:val="22"/>
      </w:rPr>
    </w:pPr>
    <w:r w:rsidRPr="00AF763D">
      <w:rPr>
        <w:rFonts w:ascii="Tahoma" w:hAnsi="Tahoma" w:cs="Tahoma"/>
        <w:sz w:val="22"/>
        <w:szCs w:val="22"/>
      </w:rPr>
      <w:t>Ústav farmakológie</w:t>
    </w:r>
    <w:r>
      <w:rPr>
        <w:rFonts w:ascii="Tahoma" w:hAnsi="Tahoma" w:cs="Tahoma"/>
        <w:sz w:val="22"/>
        <w:szCs w:val="22"/>
      </w:rPr>
      <w:t xml:space="preserve">, </w:t>
    </w:r>
    <w:r w:rsidRPr="00AF763D">
      <w:rPr>
        <w:rFonts w:ascii="Tahoma" w:hAnsi="Tahoma" w:cs="Tahoma"/>
        <w:sz w:val="22"/>
        <w:szCs w:val="22"/>
      </w:rPr>
      <w:t xml:space="preserve">klinickej </w:t>
    </w:r>
    <w:r>
      <w:rPr>
        <w:rFonts w:ascii="Tahoma" w:hAnsi="Tahoma" w:cs="Tahoma"/>
        <w:sz w:val="22"/>
        <w:szCs w:val="22"/>
      </w:rPr>
      <w:t xml:space="preserve">a experimentálnej </w:t>
    </w:r>
    <w:r w:rsidR="00A5517A">
      <w:rPr>
        <w:rFonts w:ascii="Tahoma" w:hAnsi="Tahoma" w:cs="Tahoma"/>
        <w:sz w:val="22"/>
        <w:szCs w:val="22"/>
      </w:rPr>
      <w:t>farmakológie</w:t>
    </w:r>
  </w:p>
  <w:p w14:paraId="3BC6FB60" w14:textId="77777777" w:rsidR="00A5517A" w:rsidRPr="00AF763D" w:rsidRDefault="00A5517A" w:rsidP="008033EB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Lekárskej fakulty Slovenskej zdravotníckej univerzity v 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C63"/>
    <w:multiLevelType w:val="hybridMultilevel"/>
    <w:tmpl w:val="504E5292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9BD6327"/>
    <w:multiLevelType w:val="hybridMultilevel"/>
    <w:tmpl w:val="37F2963A"/>
    <w:lvl w:ilvl="0" w:tplc="663A59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F4F"/>
    <w:rsid w:val="00000146"/>
    <w:rsid w:val="000129A7"/>
    <w:rsid w:val="00013ABB"/>
    <w:rsid w:val="00014B23"/>
    <w:rsid w:val="00015FA9"/>
    <w:rsid w:val="00016543"/>
    <w:rsid w:val="000315AE"/>
    <w:rsid w:val="000467E4"/>
    <w:rsid w:val="00047A79"/>
    <w:rsid w:val="00063D42"/>
    <w:rsid w:val="00064184"/>
    <w:rsid w:val="000730DE"/>
    <w:rsid w:val="00076C74"/>
    <w:rsid w:val="000778F4"/>
    <w:rsid w:val="00092C03"/>
    <w:rsid w:val="00096FCB"/>
    <w:rsid w:val="000A6197"/>
    <w:rsid w:val="000B6B53"/>
    <w:rsid w:val="000D0FBB"/>
    <w:rsid w:val="000D1F58"/>
    <w:rsid w:val="000D5EBC"/>
    <w:rsid w:val="000D5F81"/>
    <w:rsid w:val="000D73BD"/>
    <w:rsid w:val="000E447F"/>
    <w:rsid w:val="000E4ADA"/>
    <w:rsid w:val="000F38DB"/>
    <w:rsid w:val="0010209A"/>
    <w:rsid w:val="00117ED7"/>
    <w:rsid w:val="001237D7"/>
    <w:rsid w:val="00125F4E"/>
    <w:rsid w:val="00132500"/>
    <w:rsid w:val="0013688F"/>
    <w:rsid w:val="00140B99"/>
    <w:rsid w:val="00144D6C"/>
    <w:rsid w:val="001452CA"/>
    <w:rsid w:val="00153BFF"/>
    <w:rsid w:val="00161153"/>
    <w:rsid w:val="0016189A"/>
    <w:rsid w:val="00164464"/>
    <w:rsid w:val="001664B8"/>
    <w:rsid w:val="0017766F"/>
    <w:rsid w:val="00184B7B"/>
    <w:rsid w:val="00186CC8"/>
    <w:rsid w:val="00195112"/>
    <w:rsid w:val="001A1CAC"/>
    <w:rsid w:val="001A6646"/>
    <w:rsid w:val="001B0AAD"/>
    <w:rsid w:val="001B431A"/>
    <w:rsid w:val="001B439C"/>
    <w:rsid w:val="001C5555"/>
    <w:rsid w:val="001C6C6A"/>
    <w:rsid w:val="001D27FD"/>
    <w:rsid w:val="001D3D74"/>
    <w:rsid w:val="001F29CA"/>
    <w:rsid w:val="001F52FE"/>
    <w:rsid w:val="001F6D62"/>
    <w:rsid w:val="002024F4"/>
    <w:rsid w:val="0021361E"/>
    <w:rsid w:val="00215052"/>
    <w:rsid w:val="002175E2"/>
    <w:rsid w:val="002371EF"/>
    <w:rsid w:val="00241990"/>
    <w:rsid w:val="00255A90"/>
    <w:rsid w:val="00261E18"/>
    <w:rsid w:val="0026257E"/>
    <w:rsid w:val="00264A4E"/>
    <w:rsid w:val="00267FCC"/>
    <w:rsid w:val="00297D4E"/>
    <w:rsid w:val="002A2B3D"/>
    <w:rsid w:val="002A439B"/>
    <w:rsid w:val="002B1B4E"/>
    <w:rsid w:val="002C79FC"/>
    <w:rsid w:val="002E0DBF"/>
    <w:rsid w:val="002E4CAE"/>
    <w:rsid w:val="002F6462"/>
    <w:rsid w:val="0030450B"/>
    <w:rsid w:val="00306F06"/>
    <w:rsid w:val="003207BE"/>
    <w:rsid w:val="00324206"/>
    <w:rsid w:val="00325153"/>
    <w:rsid w:val="003264B3"/>
    <w:rsid w:val="00326C3E"/>
    <w:rsid w:val="00327A50"/>
    <w:rsid w:val="00344057"/>
    <w:rsid w:val="00351F77"/>
    <w:rsid w:val="00362DAA"/>
    <w:rsid w:val="00363E71"/>
    <w:rsid w:val="0037006D"/>
    <w:rsid w:val="003711E1"/>
    <w:rsid w:val="00373BEB"/>
    <w:rsid w:val="00383A60"/>
    <w:rsid w:val="0039572E"/>
    <w:rsid w:val="0039784B"/>
    <w:rsid w:val="003A2640"/>
    <w:rsid w:val="003C021B"/>
    <w:rsid w:val="003C243B"/>
    <w:rsid w:val="003C7255"/>
    <w:rsid w:val="003C7DE6"/>
    <w:rsid w:val="003D2673"/>
    <w:rsid w:val="003D3DD1"/>
    <w:rsid w:val="003D4247"/>
    <w:rsid w:val="003D67A2"/>
    <w:rsid w:val="00410962"/>
    <w:rsid w:val="00414D17"/>
    <w:rsid w:val="0041585A"/>
    <w:rsid w:val="00434266"/>
    <w:rsid w:val="004352D3"/>
    <w:rsid w:val="00450BB8"/>
    <w:rsid w:val="00453C3C"/>
    <w:rsid w:val="004665E1"/>
    <w:rsid w:val="00472E1E"/>
    <w:rsid w:val="0047662C"/>
    <w:rsid w:val="004977D2"/>
    <w:rsid w:val="004A0B18"/>
    <w:rsid w:val="004A26CD"/>
    <w:rsid w:val="004A62F9"/>
    <w:rsid w:val="004B1B23"/>
    <w:rsid w:val="004C1109"/>
    <w:rsid w:val="004C4B95"/>
    <w:rsid w:val="004D3293"/>
    <w:rsid w:val="004F403B"/>
    <w:rsid w:val="004F6D04"/>
    <w:rsid w:val="00504373"/>
    <w:rsid w:val="00532D0C"/>
    <w:rsid w:val="00553CBF"/>
    <w:rsid w:val="0055667F"/>
    <w:rsid w:val="00582DF7"/>
    <w:rsid w:val="0058650E"/>
    <w:rsid w:val="005A56FD"/>
    <w:rsid w:val="005B2B49"/>
    <w:rsid w:val="005B2E4B"/>
    <w:rsid w:val="005B40E5"/>
    <w:rsid w:val="005B6FA1"/>
    <w:rsid w:val="005C7960"/>
    <w:rsid w:val="005D3AF2"/>
    <w:rsid w:val="005E762F"/>
    <w:rsid w:val="005E7F9E"/>
    <w:rsid w:val="005F3D2C"/>
    <w:rsid w:val="00611AD9"/>
    <w:rsid w:val="00613325"/>
    <w:rsid w:val="006216EA"/>
    <w:rsid w:val="00630177"/>
    <w:rsid w:val="00651E23"/>
    <w:rsid w:val="0065616D"/>
    <w:rsid w:val="0068356B"/>
    <w:rsid w:val="00683EE2"/>
    <w:rsid w:val="00695EFC"/>
    <w:rsid w:val="00695FA0"/>
    <w:rsid w:val="006A6C62"/>
    <w:rsid w:val="006B3FA5"/>
    <w:rsid w:val="006B67A4"/>
    <w:rsid w:val="006C33EE"/>
    <w:rsid w:val="006C35D5"/>
    <w:rsid w:val="006C47F2"/>
    <w:rsid w:val="006D58C1"/>
    <w:rsid w:val="006E1365"/>
    <w:rsid w:val="006E18F7"/>
    <w:rsid w:val="006E7C20"/>
    <w:rsid w:val="006F03CB"/>
    <w:rsid w:val="00701C82"/>
    <w:rsid w:val="00706AD2"/>
    <w:rsid w:val="0070703E"/>
    <w:rsid w:val="00723F2F"/>
    <w:rsid w:val="007277FB"/>
    <w:rsid w:val="00732C6B"/>
    <w:rsid w:val="00737282"/>
    <w:rsid w:val="00744B97"/>
    <w:rsid w:val="00757200"/>
    <w:rsid w:val="0077144A"/>
    <w:rsid w:val="00772797"/>
    <w:rsid w:val="007732AA"/>
    <w:rsid w:val="00782F01"/>
    <w:rsid w:val="007914D7"/>
    <w:rsid w:val="00791E04"/>
    <w:rsid w:val="00793256"/>
    <w:rsid w:val="007A0C09"/>
    <w:rsid w:val="007A78DB"/>
    <w:rsid w:val="007C27AD"/>
    <w:rsid w:val="007E3CE5"/>
    <w:rsid w:val="007E46B5"/>
    <w:rsid w:val="007F2548"/>
    <w:rsid w:val="007F2B9B"/>
    <w:rsid w:val="007F5CD3"/>
    <w:rsid w:val="0080295A"/>
    <w:rsid w:val="008033EB"/>
    <w:rsid w:val="00810893"/>
    <w:rsid w:val="00823159"/>
    <w:rsid w:val="008275E4"/>
    <w:rsid w:val="00832CA5"/>
    <w:rsid w:val="00836CC5"/>
    <w:rsid w:val="008423E4"/>
    <w:rsid w:val="00843643"/>
    <w:rsid w:val="00844547"/>
    <w:rsid w:val="00846218"/>
    <w:rsid w:val="008474C4"/>
    <w:rsid w:val="00851003"/>
    <w:rsid w:val="008543A3"/>
    <w:rsid w:val="0085465C"/>
    <w:rsid w:val="008568B1"/>
    <w:rsid w:val="00865F14"/>
    <w:rsid w:val="008833BE"/>
    <w:rsid w:val="00884334"/>
    <w:rsid w:val="0088631D"/>
    <w:rsid w:val="00891B64"/>
    <w:rsid w:val="00892BFA"/>
    <w:rsid w:val="008A2094"/>
    <w:rsid w:val="008A2C04"/>
    <w:rsid w:val="008A3035"/>
    <w:rsid w:val="008A33E3"/>
    <w:rsid w:val="008A544D"/>
    <w:rsid w:val="008A5A15"/>
    <w:rsid w:val="008A6372"/>
    <w:rsid w:val="008A7A86"/>
    <w:rsid w:val="008B4642"/>
    <w:rsid w:val="008B4D89"/>
    <w:rsid w:val="008B514D"/>
    <w:rsid w:val="008E4492"/>
    <w:rsid w:val="008F6434"/>
    <w:rsid w:val="009069DD"/>
    <w:rsid w:val="00910389"/>
    <w:rsid w:val="0092092F"/>
    <w:rsid w:val="009236D8"/>
    <w:rsid w:val="00932034"/>
    <w:rsid w:val="00934FEC"/>
    <w:rsid w:val="00936D29"/>
    <w:rsid w:val="00943CF5"/>
    <w:rsid w:val="009621AE"/>
    <w:rsid w:val="00962C7C"/>
    <w:rsid w:val="00970B40"/>
    <w:rsid w:val="00982F4F"/>
    <w:rsid w:val="00996D64"/>
    <w:rsid w:val="00996F6F"/>
    <w:rsid w:val="009A0A24"/>
    <w:rsid w:val="009A1598"/>
    <w:rsid w:val="009A181E"/>
    <w:rsid w:val="009A6E49"/>
    <w:rsid w:val="009B01D1"/>
    <w:rsid w:val="009B7369"/>
    <w:rsid w:val="009C1060"/>
    <w:rsid w:val="009C13E0"/>
    <w:rsid w:val="009C6BBA"/>
    <w:rsid w:val="009D28FC"/>
    <w:rsid w:val="009D2A00"/>
    <w:rsid w:val="009E23A3"/>
    <w:rsid w:val="009E2A0A"/>
    <w:rsid w:val="009F1467"/>
    <w:rsid w:val="009F44E9"/>
    <w:rsid w:val="00A151EF"/>
    <w:rsid w:val="00A33E5E"/>
    <w:rsid w:val="00A525B3"/>
    <w:rsid w:val="00A5517A"/>
    <w:rsid w:val="00A71DB7"/>
    <w:rsid w:val="00A8175C"/>
    <w:rsid w:val="00A839E2"/>
    <w:rsid w:val="00A840E9"/>
    <w:rsid w:val="00A945DE"/>
    <w:rsid w:val="00A94C6F"/>
    <w:rsid w:val="00AA133C"/>
    <w:rsid w:val="00AA2C66"/>
    <w:rsid w:val="00AA677F"/>
    <w:rsid w:val="00AB3CDE"/>
    <w:rsid w:val="00AC3333"/>
    <w:rsid w:val="00AD154F"/>
    <w:rsid w:val="00AD3C01"/>
    <w:rsid w:val="00AE1A9F"/>
    <w:rsid w:val="00AE4396"/>
    <w:rsid w:val="00AF4330"/>
    <w:rsid w:val="00AF6ACC"/>
    <w:rsid w:val="00AF7308"/>
    <w:rsid w:val="00AF763D"/>
    <w:rsid w:val="00B04275"/>
    <w:rsid w:val="00B12461"/>
    <w:rsid w:val="00B145E2"/>
    <w:rsid w:val="00B15F06"/>
    <w:rsid w:val="00B21172"/>
    <w:rsid w:val="00B22699"/>
    <w:rsid w:val="00B24E26"/>
    <w:rsid w:val="00B270A7"/>
    <w:rsid w:val="00B46C90"/>
    <w:rsid w:val="00B574B9"/>
    <w:rsid w:val="00B67120"/>
    <w:rsid w:val="00B84010"/>
    <w:rsid w:val="00B9303F"/>
    <w:rsid w:val="00B96781"/>
    <w:rsid w:val="00B96B7D"/>
    <w:rsid w:val="00BA0120"/>
    <w:rsid w:val="00BB0423"/>
    <w:rsid w:val="00BB43A0"/>
    <w:rsid w:val="00BE118C"/>
    <w:rsid w:val="00BE2E2A"/>
    <w:rsid w:val="00BF09EF"/>
    <w:rsid w:val="00C03291"/>
    <w:rsid w:val="00C11B63"/>
    <w:rsid w:val="00C11FE6"/>
    <w:rsid w:val="00C246D7"/>
    <w:rsid w:val="00C47DBE"/>
    <w:rsid w:val="00C51210"/>
    <w:rsid w:val="00C64905"/>
    <w:rsid w:val="00C72E04"/>
    <w:rsid w:val="00C764A8"/>
    <w:rsid w:val="00C86666"/>
    <w:rsid w:val="00C9516B"/>
    <w:rsid w:val="00CB2C63"/>
    <w:rsid w:val="00CB3450"/>
    <w:rsid w:val="00CC248D"/>
    <w:rsid w:val="00CD6B1D"/>
    <w:rsid w:val="00CE67DB"/>
    <w:rsid w:val="00CE7929"/>
    <w:rsid w:val="00CF181A"/>
    <w:rsid w:val="00CF1BB2"/>
    <w:rsid w:val="00CF6C36"/>
    <w:rsid w:val="00D01343"/>
    <w:rsid w:val="00D02F39"/>
    <w:rsid w:val="00D046FA"/>
    <w:rsid w:val="00D27F2E"/>
    <w:rsid w:val="00D42F87"/>
    <w:rsid w:val="00D43846"/>
    <w:rsid w:val="00D45D96"/>
    <w:rsid w:val="00D53EEE"/>
    <w:rsid w:val="00D62CA8"/>
    <w:rsid w:val="00D66980"/>
    <w:rsid w:val="00D66C95"/>
    <w:rsid w:val="00D8310D"/>
    <w:rsid w:val="00D91F0C"/>
    <w:rsid w:val="00DA51F8"/>
    <w:rsid w:val="00DB1671"/>
    <w:rsid w:val="00DC0560"/>
    <w:rsid w:val="00DC062C"/>
    <w:rsid w:val="00DC1A3F"/>
    <w:rsid w:val="00DC1DC8"/>
    <w:rsid w:val="00DC2689"/>
    <w:rsid w:val="00DD5853"/>
    <w:rsid w:val="00DD7529"/>
    <w:rsid w:val="00DE0E94"/>
    <w:rsid w:val="00DF6A75"/>
    <w:rsid w:val="00E15BAA"/>
    <w:rsid w:val="00E241E6"/>
    <w:rsid w:val="00E35CC7"/>
    <w:rsid w:val="00E401A9"/>
    <w:rsid w:val="00E45D17"/>
    <w:rsid w:val="00E468F5"/>
    <w:rsid w:val="00E87B0A"/>
    <w:rsid w:val="00EB2E67"/>
    <w:rsid w:val="00EB7356"/>
    <w:rsid w:val="00EC4015"/>
    <w:rsid w:val="00ED0520"/>
    <w:rsid w:val="00ED154F"/>
    <w:rsid w:val="00EE511B"/>
    <w:rsid w:val="00EE701F"/>
    <w:rsid w:val="00F223AC"/>
    <w:rsid w:val="00F2694D"/>
    <w:rsid w:val="00F3393C"/>
    <w:rsid w:val="00F55D1C"/>
    <w:rsid w:val="00F627F1"/>
    <w:rsid w:val="00F6425F"/>
    <w:rsid w:val="00F74826"/>
    <w:rsid w:val="00F871A5"/>
    <w:rsid w:val="00F914F0"/>
    <w:rsid w:val="00FA433F"/>
    <w:rsid w:val="00FB1162"/>
    <w:rsid w:val="00FB6870"/>
    <w:rsid w:val="00FC2301"/>
    <w:rsid w:val="00FD1596"/>
    <w:rsid w:val="00FD16BB"/>
    <w:rsid w:val="00FE0C67"/>
    <w:rsid w:val="00FE10F0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3CA66"/>
  <w15:docId w15:val="{65BA8147-EACE-4F9B-8A44-3DA0A3DC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95EFC"/>
    <w:rPr>
      <w:rFonts w:ascii="Arial" w:hAnsi="Arial" w:cs="Arial"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033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33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8310D"/>
  </w:style>
  <w:style w:type="paragraph" w:styleId="Textbubliny">
    <w:name w:val="Balloon Text"/>
    <w:basedOn w:val="Normlny"/>
    <w:semiHidden/>
    <w:rsid w:val="00D8310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7B0A"/>
    <w:pPr>
      <w:ind w:left="720"/>
      <w:contextualSpacing/>
    </w:pPr>
    <w:rPr>
      <w:rFonts w:ascii="Times New Roman" w:eastAsiaTheme="minorHAnsi" w:hAnsi="Times New Roman" w:cstheme="minorBidi"/>
      <w:bCs w:val="0"/>
      <w:szCs w:val="22"/>
      <w:lang w:eastAsia="en-US"/>
    </w:rPr>
  </w:style>
  <w:style w:type="paragraph" w:customStyle="1" w:styleId="Default">
    <w:name w:val="Default"/>
    <w:rsid w:val="00E87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7838-A73C-4D0A-B4BB-AA94D893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FEK II.</vt:lpstr>
    </vt:vector>
  </TitlesOfParts>
  <Company>SZU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FEK II.</dc:title>
  <dc:subject/>
  <dc:creator>Katedra KF</dc:creator>
  <cp:keywords/>
  <dc:description/>
  <cp:lastModifiedBy>Dominik Tomek</cp:lastModifiedBy>
  <cp:revision>31</cp:revision>
  <cp:lastPrinted>2019-02-01T08:31:00Z</cp:lastPrinted>
  <dcterms:created xsi:type="dcterms:W3CDTF">2016-01-21T08:51:00Z</dcterms:created>
  <dcterms:modified xsi:type="dcterms:W3CDTF">2020-02-13T13:43:00Z</dcterms:modified>
</cp:coreProperties>
</file>